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8BA8F" w14:textId="0C5F6C00" w:rsidR="00A2433B" w:rsidRPr="006514B9" w:rsidRDefault="00A2433B" w:rsidP="006514B9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Zápis z jednání Komise dopravní</w:t>
      </w:r>
    </w:p>
    <w:p w14:paraId="4DC05F4F" w14:textId="77777777" w:rsidR="00A2433B" w:rsidRPr="006514B9" w:rsidRDefault="00A2433B" w:rsidP="006514B9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FECBA4A" w14:textId="77777777" w:rsidR="00A2433B" w:rsidRPr="006514B9" w:rsidRDefault="00A2433B" w:rsidP="006514B9">
      <w:pPr>
        <w:spacing w:line="276" w:lineRule="auto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Datum:</w:t>
      </w:r>
      <w:r w:rsidRPr="006514B9">
        <w:rPr>
          <w:rFonts w:ascii="Calibri" w:hAnsi="Calibri" w:cs="Calibri"/>
          <w:sz w:val="24"/>
          <w:szCs w:val="24"/>
        </w:rPr>
        <w:t xml:space="preserve"> 23.10.2024</w:t>
      </w:r>
    </w:p>
    <w:p w14:paraId="364B681E" w14:textId="6132E198" w:rsidR="00A2433B" w:rsidRPr="006514B9" w:rsidRDefault="00A2433B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Účast:</w:t>
      </w:r>
      <w:r w:rsidRPr="006514B9">
        <w:rPr>
          <w:rFonts w:ascii="Calibri" w:hAnsi="Calibri" w:cs="Calibri"/>
          <w:sz w:val="24"/>
          <w:szCs w:val="24"/>
        </w:rPr>
        <w:t xml:space="preserve"> J. </w:t>
      </w:r>
      <w:proofErr w:type="spellStart"/>
      <w:r w:rsidRPr="006514B9">
        <w:rPr>
          <w:rFonts w:ascii="Calibri" w:hAnsi="Calibri" w:cs="Calibri"/>
          <w:sz w:val="24"/>
          <w:szCs w:val="24"/>
        </w:rPr>
        <w:t>Hošna</w:t>
      </w:r>
      <w:proofErr w:type="spellEnd"/>
      <w:r w:rsidRPr="006514B9">
        <w:rPr>
          <w:rFonts w:ascii="Calibri" w:hAnsi="Calibri" w:cs="Calibri"/>
          <w:sz w:val="24"/>
          <w:szCs w:val="24"/>
        </w:rPr>
        <w:t xml:space="preserve">, M. Hrudka, J. Bouše, </w:t>
      </w:r>
      <w:r w:rsidR="00E8216D" w:rsidRPr="006514B9">
        <w:rPr>
          <w:rFonts w:ascii="Calibri" w:hAnsi="Calibri" w:cs="Calibri"/>
          <w:sz w:val="24"/>
          <w:szCs w:val="24"/>
        </w:rPr>
        <w:t>R. Smetana</w:t>
      </w:r>
      <w:r w:rsidRPr="006514B9">
        <w:rPr>
          <w:rFonts w:ascii="Calibri" w:hAnsi="Calibri" w:cs="Calibri"/>
          <w:sz w:val="24"/>
          <w:szCs w:val="24"/>
        </w:rPr>
        <w:t>,</w:t>
      </w:r>
      <w:r w:rsidR="00E8216D" w:rsidRPr="006514B9">
        <w:rPr>
          <w:rFonts w:ascii="Calibri" w:hAnsi="Calibri" w:cs="Calibri"/>
          <w:sz w:val="24"/>
          <w:szCs w:val="24"/>
        </w:rPr>
        <w:t xml:space="preserve"> P. </w:t>
      </w:r>
      <w:proofErr w:type="spellStart"/>
      <w:r w:rsidR="00E8216D" w:rsidRPr="006514B9">
        <w:rPr>
          <w:rFonts w:ascii="Calibri" w:hAnsi="Calibri" w:cs="Calibri"/>
          <w:sz w:val="24"/>
          <w:szCs w:val="24"/>
        </w:rPr>
        <w:t>Štanc</w:t>
      </w:r>
      <w:proofErr w:type="spellEnd"/>
      <w:r w:rsidR="00E8216D" w:rsidRPr="006514B9">
        <w:rPr>
          <w:rFonts w:ascii="Calibri" w:hAnsi="Calibri" w:cs="Calibri"/>
          <w:sz w:val="24"/>
          <w:szCs w:val="24"/>
        </w:rPr>
        <w:t xml:space="preserve">., </w:t>
      </w:r>
      <w:r w:rsidRPr="006514B9">
        <w:rPr>
          <w:rFonts w:ascii="Calibri" w:hAnsi="Calibri" w:cs="Calibri"/>
          <w:sz w:val="24"/>
          <w:szCs w:val="24"/>
        </w:rPr>
        <w:t xml:space="preserve">V. </w:t>
      </w:r>
      <w:proofErr w:type="spellStart"/>
      <w:r w:rsidRPr="006514B9">
        <w:rPr>
          <w:rFonts w:ascii="Calibri" w:hAnsi="Calibri" w:cs="Calibri"/>
          <w:sz w:val="24"/>
          <w:szCs w:val="24"/>
        </w:rPr>
        <w:t>Švenda</w:t>
      </w:r>
      <w:proofErr w:type="spellEnd"/>
      <w:r w:rsidRPr="006514B9">
        <w:rPr>
          <w:rFonts w:ascii="Calibri" w:hAnsi="Calibri" w:cs="Calibri"/>
          <w:sz w:val="24"/>
          <w:szCs w:val="24"/>
        </w:rPr>
        <w:t xml:space="preserve"> (komise je usnášení schopná/ přítomni: </w:t>
      </w:r>
      <w:r w:rsidR="00E8216D" w:rsidRPr="006514B9">
        <w:rPr>
          <w:rFonts w:ascii="Calibri" w:hAnsi="Calibri" w:cs="Calibri"/>
          <w:sz w:val="24"/>
          <w:szCs w:val="24"/>
        </w:rPr>
        <w:t>6</w:t>
      </w:r>
      <w:r w:rsidRPr="006514B9">
        <w:rPr>
          <w:rFonts w:ascii="Calibri" w:hAnsi="Calibri" w:cs="Calibri"/>
          <w:sz w:val="24"/>
          <w:szCs w:val="24"/>
        </w:rPr>
        <w:t xml:space="preserve"> členů z </w:t>
      </w:r>
      <w:r w:rsidR="00E8216D" w:rsidRPr="006514B9">
        <w:rPr>
          <w:rFonts w:ascii="Calibri" w:hAnsi="Calibri" w:cs="Calibri"/>
          <w:sz w:val="24"/>
          <w:szCs w:val="24"/>
        </w:rPr>
        <w:t>7</w:t>
      </w:r>
      <w:r w:rsidRPr="006514B9">
        <w:rPr>
          <w:rFonts w:ascii="Calibri" w:hAnsi="Calibri" w:cs="Calibri"/>
          <w:sz w:val="24"/>
          <w:szCs w:val="24"/>
        </w:rPr>
        <w:t xml:space="preserve"> členů) </w:t>
      </w:r>
    </w:p>
    <w:p w14:paraId="4CAA93B2" w14:textId="4068A80E" w:rsidR="00E8216D" w:rsidRPr="006514B9" w:rsidRDefault="00E8216D" w:rsidP="006514B9">
      <w:pPr>
        <w:spacing w:line="276" w:lineRule="auto"/>
        <w:rPr>
          <w:rFonts w:ascii="Calibri" w:hAnsi="Calibri" w:cs="Calibri"/>
          <w:sz w:val="24"/>
          <w:szCs w:val="24"/>
        </w:rPr>
      </w:pPr>
      <w:r w:rsidRPr="00F94B7F">
        <w:rPr>
          <w:rFonts w:ascii="Calibri" w:hAnsi="Calibri" w:cs="Calibri"/>
          <w:b/>
          <w:sz w:val="24"/>
          <w:szCs w:val="24"/>
        </w:rPr>
        <w:t>O</w:t>
      </w:r>
      <w:r w:rsidR="00A2433B" w:rsidRPr="00F94B7F">
        <w:rPr>
          <w:rFonts w:ascii="Calibri" w:hAnsi="Calibri" w:cs="Calibri"/>
          <w:b/>
          <w:sz w:val="24"/>
          <w:szCs w:val="24"/>
        </w:rPr>
        <w:t>mluveni:</w:t>
      </w:r>
      <w:r w:rsidR="00A2433B" w:rsidRPr="00F94B7F">
        <w:rPr>
          <w:rFonts w:ascii="Calibri" w:hAnsi="Calibri" w:cs="Calibri"/>
          <w:sz w:val="24"/>
          <w:szCs w:val="24"/>
        </w:rPr>
        <w:t xml:space="preserve"> </w:t>
      </w:r>
      <w:r w:rsidRPr="00F94B7F">
        <w:rPr>
          <w:rFonts w:ascii="Calibri" w:hAnsi="Calibri" w:cs="Calibri"/>
          <w:sz w:val="24"/>
          <w:szCs w:val="24"/>
        </w:rPr>
        <w:t>L. Martinek</w:t>
      </w:r>
      <w:r w:rsidRPr="006514B9">
        <w:rPr>
          <w:rFonts w:ascii="Calibri" w:hAnsi="Calibri" w:cs="Calibri"/>
          <w:sz w:val="24"/>
          <w:szCs w:val="24"/>
        </w:rPr>
        <w:t xml:space="preserve"> </w:t>
      </w:r>
    </w:p>
    <w:p w14:paraId="59C323F3" w14:textId="16050EA4" w:rsidR="00E8216D" w:rsidRPr="006514B9" w:rsidRDefault="00E8216D" w:rsidP="006514B9">
      <w:pPr>
        <w:spacing w:line="276" w:lineRule="auto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H</w:t>
      </w:r>
      <w:r w:rsidR="00A2433B" w:rsidRPr="006514B9">
        <w:rPr>
          <w:rFonts w:ascii="Calibri" w:hAnsi="Calibri" w:cs="Calibri"/>
          <w:b/>
          <w:sz w:val="24"/>
          <w:szCs w:val="24"/>
        </w:rPr>
        <w:t>osté:</w:t>
      </w:r>
      <w:r w:rsidR="00A2433B" w:rsidRPr="006514B9">
        <w:rPr>
          <w:rFonts w:ascii="Calibri" w:hAnsi="Calibri" w:cs="Calibri"/>
          <w:sz w:val="24"/>
          <w:szCs w:val="24"/>
        </w:rPr>
        <w:t xml:space="preserve"> V. Karpíšek</w:t>
      </w:r>
      <w:r w:rsidRPr="006514B9">
        <w:rPr>
          <w:rFonts w:ascii="Calibri" w:hAnsi="Calibri" w:cs="Calibri"/>
          <w:sz w:val="24"/>
          <w:szCs w:val="24"/>
        </w:rPr>
        <w:t>, M. Hasman</w:t>
      </w:r>
      <w:r w:rsidR="00FD62F8" w:rsidRPr="006514B9">
        <w:rPr>
          <w:rFonts w:ascii="Calibri" w:hAnsi="Calibri" w:cs="Calibri"/>
          <w:sz w:val="24"/>
          <w:szCs w:val="24"/>
        </w:rPr>
        <w:t xml:space="preserve">, L Černohous – </w:t>
      </w:r>
      <w:r w:rsidR="00F94B7F">
        <w:rPr>
          <w:rFonts w:ascii="Calibri" w:hAnsi="Calibri" w:cs="Calibri"/>
          <w:sz w:val="24"/>
          <w:szCs w:val="24"/>
        </w:rPr>
        <w:t>člen</w:t>
      </w:r>
      <w:bookmarkStart w:id="0" w:name="_GoBack"/>
      <w:bookmarkEnd w:id="0"/>
      <w:r w:rsidR="00FD62F8" w:rsidRPr="006514B9">
        <w:rPr>
          <w:rFonts w:ascii="Calibri" w:hAnsi="Calibri" w:cs="Calibri"/>
          <w:sz w:val="24"/>
          <w:szCs w:val="24"/>
        </w:rPr>
        <w:t xml:space="preserve"> osadního výboru Březové Hory</w:t>
      </w:r>
    </w:p>
    <w:p w14:paraId="75E58B01" w14:textId="77777777" w:rsidR="00E8216D" w:rsidRPr="006514B9" w:rsidRDefault="00A2433B" w:rsidP="006514B9">
      <w:pPr>
        <w:spacing w:line="276" w:lineRule="auto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Koordinátor:</w:t>
      </w:r>
      <w:r w:rsidRPr="006514B9">
        <w:rPr>
          <w:rFonts w:ascii="Calibri" w:hAnsi="Calibri" w:cs="Calibri"/>
          <w:sz w:val="24"/>
          <w:szCs w:val="24"/>
        </w:rPr>
        <w:t xml:space="preserve"> M. Nuslová</w:t>
      </w:r>
    </w:p>
    <w:p w14:paraId="57F627DD" w14:textId="77777777" w:rsidR="00E8216D" w:rsidRPr="006514B9" w:rsidRDefault="00A2433B" w:rsidP="006514B9">
      <w:pPr>
        <w:spacing w:line="276" w:lineRule="auto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Program:</w:t>
      </w:r>
      <w:r w:rsidRPr="006514B9">
        <w:rPr>
          <w:rFonts w:ascii="Calibri" w:hAnsi="Calibri" w:cs="Calibri"/>
          <w:sz w:val="24"/>
          <w:szCs w:val="24"/>
        </w:rPr>
        <w:t xml:space="preserve"> </w:t>
      </w:r>
    </w:p>
    <w:p w14:paraId="30B5BF08" w14:textId="77777777" w:rsidR="00E8216D" w:rsidRPr="006514B9" w:rsidRDefault="00A2433B" w:rsidP="006514B9">
      <w:pPr>
        <w:spacing w:line="276" w:lineRule="auto"/>
        <w:rPr>
          <w:rFonts w:ascii="Calibri" w:hAnsi="Calibri" w:cs="Calibri"/>
          <w:b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1. Zahájení</w:t>
      </w:r>
    </w:p>
    <w:p w14:paraId="73110832" w14:textId="48E01515" w:rsidR="00E8216D" w:rsidRPr="006514B9" w:rsidRDefault="00A2433B" w:rsidP="006514B9">
      <w:pPr>
        <w:spacing w:line="276" w:lineRule="auto"/>
        <w:rPr>
          <w:rFonts w:ascii="Calibri" w:hAnsi="Calibri" w:cs="Calibri"/>
          <w:b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 xml:space="preserve">2. Schválení programu jednání </w:t>
      </w:r>
    </w:p>
    <w:p w14:paraId="63EC8EF4" w14:textId="612614E6" w:rsidR="00B761DC" w:rsidRPr="006514B9" w:rsidRDefault="003B1D5A" w:rsidP="006514B9">
      <w:pPr>
        <w:spacing w:line="276" w:lineRule="auto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sz w:val="24"/>
          <w:szCs w:val="24"/>
        </w:rPr>
        <w:t xml:space="preserve">- odstranění </w:t>
      </w:r>
      <w:r w:rsidR="00B761DC" w:rsidRPr="006514B9">
        <w:rPr>
          <w:rFonts w:ascii="Calibri" w:hAnsi="Calibri" w:cs="Calibri"/>
          <w:sz w:val="24"/>
          <w:szCs w:val="24"/>
        </w:rPr>
        <w:t>schodů v ul. Brodská</w:t>
      </w:r>
    </w:p>
    <w:p w14:paraId="0CFCB7B7" w14:textId="0D708D39" w:rsidR="00B761DC" w:rsidRPr="006514B9" w:rsidRDefault="00B761DC" w:rsidP="006514B9">
      <w:pPr>
        <w:spacing w:line="276" w:lineRule="auto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sz w:val="24"/>
          <w:szCs w:val="24"/>
        </w:rPr>
        <w:t xml:space="preserve">- parkování Březové Hory v kontextu s revitalizací J. A. </w:t>
      </w:r>
      <w:proofErr w:type="spellStart"/>
      <w:r w:rsidRPr="006514B9">
        <w:rPr>
          <w:rFonts w:ascii="Calibri" w:hAnsi="Calibri" w:cs="Calibri"/>
          <w:sz w:val="24"/>
          <w:szCs w:val="24"/>
        </w:rPr>
        <w:t>Alise</w:t>
      </w:r>
      <w:proofErr w:type="spellEnd"/>
    </w:p>
    <w:p w14:paraId="2582DF3C" w14:textId="1555295C" w:rsidR="00EB01F2" w:rsidRPr="006514B9" w:rsidRDefault="00A2433B" w:rsidP="006514B9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 xml:space="preserve">3. Různé </w:t>
      </w:r>
    </w:p>
    <w:p w14:paraId="04F2B75C" w14:textId="24DCAFEA" w:rsidR="00BF5E2B" w:rsidRPr="006514B9" w:rsidRDefault="00BF5E2B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sz w:val="24"/>
          <w:szCs w:val="24"/>
        </w:rPr>
        <w:t xml:space="preserve">DK hovořilo o tématu zabraných parkovacích ploch obytnými přívěsy, obytnými vozy a </w:t>
      </w:r>
      <w:r w:rsidR="008C20A0" w:rsidRPr="006514B9">
        <w:rPr>
          <w:rFonts w:ascii="Calibri" w:hAnsi="Calibri" w:cs="Calibri"/>
          <w:sz w:val="24"/>
          <w:szCs w:val="24"/>
        </w:rPr>
        <w:t>přívěsnými vozidly. Praxe nalezena na internetu napovídá, že jiná města se tímto již zabývala a do svých OZV zapracovala tato omezení či zákazy.</w:t>
      </w:r>
    </w:p>
    <w:p w14:paraId="7F206F3B" w14:textId="1ED24D78" w:rsidR="00BF5E2B" w:rsidRPr="006514B9" w:rsidRDefault="00BF5E2B" w:rsidP="006514B9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 xml:space="preserve">- DK doporučuje RM projednat doplnění OZV </w:t>
      </w:r>
      <w:hyperlink r:id="rId5" w:history="1">
        <w:r w:rsidRPr="006514B9">
          <w:rPr>
            <w:rStyle w:val="Hypertextovodkaz"/>
            <w:rFonts w:ascii="Calibri" w:hAnsi="Calibri" w:cs="Calibri"/>
            <w:color w:val="auto"/>
            <w:sz w:val="24"/>
            <w:szCs w:val="24"/>
            <w:u w:val="none"/>
            <w:shd w:val="clear" w:color="auto" w:fill="FFFFFF"/>
          </w:rPr>
          <w:t>o místním poplatku za užívání veřejného prostranství</w:t>
        </w:r>
      </w:hyperlink>
      <w:r w:rsidRPr="006514B9">
        <w:rPr>
          <w:rFonts w:ascii="Calibri" w:hAnsi="Calibri" w:cs="Calibri"/>
          <w:sz w:val="24"/>
          <w:szCs w:val="24"/>
        </w:rPr>
        <w:t xml:space="preserve"> o možnost úplného zákazu stání obytných přívěsu a přípojných vozidel na veřejném prostranství – parkovacích plochách.</w:t>
      </w:r>
    </w:p>
    <w:p w14:paraId="2A09DB57" w14:textId="77777777" w:rsidR="00B761DC" w:rsidRPr="006514B9" w:rsidRDefault="00A2433B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ad 1)</w:t>
      </w:r>
      <w:r w:rsidRPr="006514B9">
        <w:rPr>
          <w:rFonts w:ascii="Calibri" w:hAnsi="Calibri" w:cs="Calibri"/>
          <w:sz w:val="24"/>
          <w:szCs w:val="24"/>
        </w:rPr>
        <w:t xml:space="preserve"> Zahájení dopravní komise, přivítání hostů </w:t>
      </w:r>
    </w:p>
    <w:p w14:paraId="6C053FCC" w14:textId="77777777" w:rsidR="00B761DC" w:rsidRPr="006514B9" w:rsidRDefault="00A2433B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ad 2)</w:t>
      </w:r>
      <w:r w:rsidRPr="006514B9">
        <w:rPr>
          <w:rFonts w:ascii="Calibri" w:hAnsi="Calibri" w:cs="Calibri"/>
          <w:sz w:val="24"/>
          <w:szCs w:val="24"/>
        </w:rPr>
        <w:t xml:space="preserve"> Schválení programu jednání: Hlasování: </w:t>
      </w:r>
      <w:r w:rsidR="00B761DC" w:rsidRPr="006514B9">
        <w:rPr>
          <w:rFonts w:ascii="Calibri" w:hAnsi="Calibri" w:cs="Calibri"/>
          <w:sz w:val="24"/>
          <w:szCs w:val="24"/>
        </w:rPr>
        <w:t>6</w:t>
      </w:r>
      <w:r w:rsidRPr="006514B9">
        <w:rPr>
          <w:rFonts w:ascii="Calibri" w:hAnsi="Calibri" w:cs="Calibri"/>
          <w:sz w:val="24"/>
          <w:szCs w:val="24"/>
        </w:rPr>
        <w:t xml:space="preserve"> pro, 0 proti, 0 zdrželo se </w:t>
      </w:r>
    </w:p>
    <w:p w14:paraId="0424BF6A" w14:textId="77777777" w:rsidR="00FD62F8" w:rsidRPr="006514B9" w:rsidRDefault="00A2433B" w:rsidP="006514B9">
      <w:pPr>
        <w:spacing w:line="276" w:lineRule="auto"/>
        <w:ind w:left="567" w:hanging="567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>ad 3)</w:t>
      </w:r>
      <w:r w:rsidRPr="006514B9">
        <w:rPr>
          <w:rFonts w:ascii="Calibri" w:hAnsi="Calibri" w:cs="Calibri"/>
          <w:sz w:val="24"/>
          <w:szCs w:val="24"/>
        </w:rPr>
        <w:t xml:space="preserve"> </w:t>
      </w:r>
    </w:p>
    <w:p w14:paraId="7EB60E79" w14:textId="127AE314" w:rsidR="00A87711" w:rsidRPr="006514B9" w:rsidRDefault="00A87711" w:rsidP="006514B9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t xml:space="preserve">DK doporučuje </w:t>
      </w:r>
      <w:r w:rsidR="00F547BA" w:rsidRPr="006514B9">
        <w:rPr>
          <w:rFonts w:ascii="Calibri" w:hAnsi="Calibri" w:cs="Calibri"/>
          <w:b/>
          <w:sz w:val="24"/>
          <w:szCs w:val="24"/>
        </w:rPr>
        <w:t>schody a v ulici Brodská chodníkové těleso a schody zachovat a opravit</w:t>
      </w:r>
      <w:r w:rsidR="00F547BA" w:rsidRPr="006514B9">
        <w:rPr>
          <w:rFonts w:ascii="Calibri" w:hAnsi="Calibri" w:cs="Calibri"/>
          <w:sz w:val="24"/>
          <w:szCs w:val="24"/>
        </w:rPr>
        <w:t xml:space="preserve"> (zdůvodnění je, že by lidé stejně používali </w:t>
      </w:r>
      <w:r w:rsidR="00FD62F8" w:rsidRPr="006514B9">
        <w:rPr>
          <w:rFonts w:ascii="Calibri" w:hAnsi="Calibri" w:cs="Calibri"/>
          <w:sz w:val="24"/>
          <w:szCs w:val="24"/>
        </w:rPr>
        <w:t>roky zažitou cestu, a navíc demolice schodiště by vyšla také na nemalé finanční prostředky).</w:t>
      </w:r>
    </w:p>
    <w:p w14:paraId="758A7C4D" w14:textId="0EE22940" w:rsidR="00FD62F8" w:rsidRPr="006514B9" w:rsidRDefault="00FD62F8" w:rsidP="006514B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sz w:val="24"/>
          <w:szCs w:val="24"/>
        </w:rPr>
        <w:t xml:space="preserve">Pan L. Černohous představil a přeposlal DK variantní řešení, jak zvýšit počet parkovacích míst v lokalitě BH. Jedním z návrhů DK od V. Š. bylo odstoupit od </w:t>
      </w:r>
      <w:proofErr w:type="spellStart"/>
      <w:r w:rsidRPr="006514B9">
        <w:rPr>
          <w:rFonts w:ascii="Calibri" w:hAnsi="Calibri" w:cs="Calibri"/>
          <w:sz w:val="24"/>
          <w:szCs w:val="24"/>
        </w:rPr>
        <w:t>vysoutěženého</w:t>
      </w:r>
      <w:proofErr w:type="spellEnd"/>
      <w:r w:rsidRPr="006514B9">
        <w:rPr>
          <w:rFonts w:ascii="Calibri" w:hAnsi="Calibri" w:cs="Calibri"/>
          <w:sz w:val="24"/>
          <w:szCs w:val="24"/>
        </w:rPr>
        <w:t xml:space="preserve"> architektonického řešení úpravy náměstí </w:t>
      </w:r>
      <w:proofErr w:type="spellStart"/>
      <w:r w:rsidRPr="006514B9">
        <w:rPr>
          <w:rFonts w:ascii="Calibri" w:hAnsi="Calibri" w:cs="Calibri"/>
          <w:sz w:val="24"/>
          <w:szCs w:val="24"/>
        </w:rPr>
        <w:t>J.A.Alise</w:t>
      </w:r>
      <w:proofErr w:type="spellEnd"/>
      <w:r w:rsidRPr="006514B9">
        <w:rPr>
          <w:rFonts w:ascii="Calibri" w:hAnsi="Calibri" w:cs="Calibri"/>
          <w:sz w:val="24"/>
          <w:szCs w:val="24"/>
        </w:rPr>
        <w:t xml:space="preserve">. Na závěr se komise shodla, že pan L.Č. připraví na další jednání DK formu </w:t>
      </w:r>
      <w:proofErr w:type="spellStart"/>
      <w:r w:rsidRPr="006514B9">
        <w:rPr>
          <w:rFonts w:ascii="Calibri" w:hAnsi="Calibri" w:cs="Calibri"/>
          <w:sz w:val="24"/>
          <w:szCs w:val="24"/>
        </w:rPr>
        <w:t>rozetapizování</w:t>
      </w:r>
      <w:proofErr w:type="spellEnd"/>
      <w:r w:rsidRPr="006514B9">
        <w:rPr>
          <w:rFonts w:ascii="Calibri" w:hAnsi="Calibri" w:cs="Calibri"/>
          <w:sz w:val="24"/>
          <w:szCs w:val="24"/>
        </w:rPr>
        <w:t xml:space="preserve"> navrhovaných úprav daných lokalit a DK se sejde na „výjezdním“ zasedání na místě samém. </w:t>
      </w:r>
      <w:r w:rsidRPr="006514B9">
        <w:rPr>
          <w:rFonts w:ascii="Calibri" w:hAnsi="Calibri" w:cs="Calibri"/>
          <w:b/>
          <w:sz w:val="24"/>
          <w:szCs w:val="24"/>
        </w:rPr>
        <w:t>DK bere na vědomí předložené podklady od pana L. Č.</w:t>
      </w:r>
      <w:r w:rsidR="00BF5E2B" w:rsidRPr="006514B9">
        <w:rPr>
          <w:rFonts w:ascii="Calibri" w:hAnsi="Calibri" w:cs="Calibri"/>
          <w:b/>
          <w:sz w:val="24"/>
          <w:szCs w:val="24"/>
        </w:rPr>
        <w:t xml:space="preserve"> – předsedy osadního výboru BH.</w:t>
      </w:r>
    </w:p>
    <w:p w14:paraId="2DFC7847" w14:textId="77777777" w:rsidR="008C20A0" w:rsidRPr="006514B9" w:rsidRDefault="008C20A0" w:rsidP="006514B9">
      <w:pPr>
        <w:pStyle w:val="Odstavecseseznamem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02DFDEB1" w14:textId="77777777" w:rsidR="008C20A0" w:rsidRPr="006514B9" w:rsidRDefault="008C20A0" w:rsidP="006514B9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6514B9">
        <w:rPr>
          <w:rFonts w:ascii="Calibri" w:hAnsi="Calibri" w:cs="Calibri"/>
          <w:b/>
          <w:sz w:val="24"/>
          <w:szCs w:val="24"/>
        </w:rPr>
        <w:lastRenderedPageBreak/>
        <w:t>4. Závěr</w:t>
      </w:r>
    </w:p>
    <w:p w14:paraId="7159D433" w14:textId="77777777" w:rsidR="008C20A0" w:rsidRPr="006514B9" w:rsidRDefault="00A2433B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sz w:val="24"/>
          <w:szCs w:val="24"/>
        </w:rPr>
        <w:t>Členové dopravní komise se shodli na dalším setkání 2</w:t>
      </w:r>
      <w:r w:rsidR="008C20A0" w:rsidRPr="006514B9">
        <w:rPr>
          <w:rFonts w:ascii="Calibri" w:hAnsi="Calibri" w:cs="Calibri"/>
          <w:sz w:val="24"/>
          <w:szCs w:val="24"/>
        </w:rPr>
        <w:t>0</w:t>
      </w:r>
      <w:r w:rsidRPr="006514B9">
        <w:rPr>
          <w:rFonts w:ascii="Calibri" w:hAnsi="Calibri" w:cs="Calibri"/>
          <w:sz w:val="24"/>
          <w:szCs w:val="24"/>
        </w:rPr>
        <w:t>.</w:t>
      </w:r>
      <w:r w:rsidR="008C20A0" w:rsidRPr="006514B9">
        <w:rPr>
          <w:rFonts w:ascii="Calibri" w:hAnsi="Calibri" w:cs="Calibri"/>
          <w:sz w:val="24"/>
          <w:szCs w:val="24"/>
        </w:rPr>
        <w:t>11</w:t>
      </w:r>
      <w:r w:rsidRPr="006514B9">
        <w:rPr>
          <w:rFonts w:ascii="Calibri" w:hAnsi="Calibri" w:cs="Calibri"/>
          <w:sz w:val="24"/>
          <w:szCs w:val="24"/>
        </w:rPr>
        <w:t xml:space="preserve">.2024 od 17.00 hod </w:t>
      </w:r>
      <w:r w:rsidR="008C20A0" w:rsidRPr="006514B9">
        <w:rPr>
          <w:rFonts w:ascii="Calibri" w:hAnsi="Calibri" w:cs="Calibri"/>
          <w:sz w:val="24"/>
          <w:szCs w:val="24"/>
        </w:rPr>
        <w:t xml:space="preserve">na nám. </w:t>
      </w:r>
      <w:proofErr w:type="spellStart"/>
      <w:r w:rsidR="008C20A0" w:rsidRPr="006514B9">
        <w:rPr>
          <w:rFonts w:ascii="Calibri" w:hAnsi="Calibri" w:cs="Calibri"/>
          <w:sz w:val="24"/>
          <w:szCs w:val="24"/>
        </w:rPr>
        <w:t>J.A.Alise</w:t>
      </w:r>
      <w:proofErr w:type="spellEnd"/>
      <w:r w:rsidRPr="006514B9">
        <w:rPr>
          <w:rFonts w:ascii="Calibri" w:hAnsi="Calibri" w:cs="Calibri"/>
          <w:sz w:val="24"/>
          <w:szCs w:val="24"/>
        </w:rPr>
        <w:t xml:space="preserve"> </w:t>
      </w:r>
    </w:p>
    <w:p w14:paraId="7F597C43" w14:textId="77777777" w:rsidR="008C20A0" w:rsidRPr="006514B9" w:rsidRDefault="008C20A0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7A7DBAFE" w14:textId="77777777" w:rsidR="008C20A0" w:rsidRPr="006514B9" w:rsidRDefault="00A2433B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sz w:val="24"/>
          <w:szCs w:val="24"/>
        </w:rPr>
        <w:t xml:space="preserve">Datum: </w:t>
      </w:r>
      <w:r w:rsidR="008C20A0" w:rsidRPr="006514B9">
        <w:rPr>
          <w:rFonts w:ascii="Calibri" w:hAnsi="Calibri" w:cs="Calibri"/>
          <w:sz w:val="24"/>
          <w:szCs w:val="24"/>
        </w:rPr>
        <w:t>23</w:t>
      </w:r>
      <w:r w:rsidRPr="006514B9">
        <w:rPr>
          <w:rFonts w:ascii="Calibri" w:hAnsi="Calibri" w:cs="Calibri"/>
          <w:sz w:val="24"/>
          <w:szCs w:val="24"/>
        </w:rPr>
        <w:t>.</w:t>
      </w:r>
      <w:r w:rsidR="008C20A0" w:rsidRPr="006514B9">
        <w:rPr>
          <w:rFonts w:ascii="Calibri" w:hAnsi="Calibri" w:cs="Calibri"/>
          <w:sz w:val="24"/>
          <w:szCs w:val="24"/>
        </w:rPr>
        <w:t>10</w:t>
      </w:r>
      <w:r w:rsidRPr="006514B9">
        <w:rPr>
          <w:rFonts w:ascii="Calibri" w:hAnsi="Calibri" w:cs="Calibri"/>
          <w:sz w:val="24"/>
          <w:szCs w:val="24"/>
        </w:rPr>
        <w:t xml:space="preserve">.2024 </w:t>
      </w:r>
    </w:p>
    <w:p w14:paraId="5396D0C7" w14:textId="77777777" w:rsidR="008C20A0" w:rsidRPr="006514B9" w:rsidRDefault="00A2433B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sz w:val="24"/>
          <w:szCs w:val="24"/>
        </w:rPr>
        <w:t>Zapsal/a/: M. Nuslová</w:t>
      </w:r>
    </w:p>
    <w:p w14:paraId="470EFCB8" w14:textId="32A5FCFE" w:rsidR="000847F0" w:rsidRPr="006514B9" w:rsidRDefault="00A2433B" w:rsidP="006514B9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514B9">
        <w:rPr>
          <w:rFonts w:ascii="Calibri" w:hAnsi="Calibri" w:cs="Calibri"/>
          <w:sz w:val="24"/>
          <w:szCs w:val="24"/>
        </w:rPr>
        <w:t>Podpis: Předseda komise: M</w:t>
      </w:r>
      <w:r w:rsidR="008C20A0" w:rsidRPr="006514B9">
        <w:rPr>
          <w:rFonts w:ascii="Calibri" w:hAnsi="Calibri" w:cs="Calibri"/>
          <w:sz w:val="24"/>
          <w:szCs w:val="24"/>
        </w:rPr>
        <w:t>. H</w:t>
      </w:r>
      <w:r w:rsidR="006514B9" w:rsidRPr="006514B9">
        <w:rPr>
          <w:rFonts w:ascii="Calibri" w:hAnsi="Calibri" w:cs="Calibri"/>
          <w:sz w:val="24"/>
          <w:szCs w:val="24"/>
        </w:rPr>
        <w:t>rudka</w:t>
      </w:r>
    </w:p>
    <w:sectPr w:rsidR="000847F0" w:rsidRPr="00651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65CAE"/>
    <w:multiLevelType w:val="hybridMultilevel"/>
    <w:tmpl w:val="DB248F98"/>
    <w:lvl w:ilvl="0" w:tplc="4D2A958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3302A"/>
    <w:multiLevelType w:val="hybridMultilevel"/>
    <w:tmpl w:val="4BD8FDD8"/>
    <w:lvl w:ilvl="0" w:tplc="8CD41A6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ED"/>
    <w:rsid w:val="000155ED"/>
    <w:rsid w:val="003B1D5A"/>
    <w:rsid w:val="006514B9"/>
    <w:rsid w:val="008B333C"/>
    <w:rsid w:val="008C20A0"/>
    <w:rsid w:val="008C7DDF"/>
    <w:rsid w:val="00A2433B"/>
    <w:rsid w:val="00A87711"/>
    <w:rsid w:val="00B761DC"/>
    <w:rsid w:val="00BF5E2B"/>
    <w:rsid w:val="00E8216D"/>
    <w:rsid w:val="00EA5942"/>
    <w:rsid w:val="00EB01F2"/>
    <w:rsid w:val="00F547BA"/>
    <w:rsid w:val="00F94B7F"/>
    <w:rsid w:val="00FD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CEA7"/>
  <w15:chartTrackingRefBased/>
  <w15:docId w15:val="{233F2902-0378-46FE-BDB6-9C7F3DBE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2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216D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87711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BF5E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ibram.eu/files/post/100171/OZV%20%C4%8D.%2013-2019%20o%20m%C3%ADstn%C3%ADm%20poplatku%20za%20u%C5%BE%C3%ADv%C3%A1n%C3%AD%20ve%C5%99ejn%C3%A9ho%20prostranstv%C3%AD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306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Hasman</dc:creator>
  <cp:keywords/>
  <dc:description/>
  <cp:lastModifiedBy>Michal Hasman</cp:lastModifiedBy>
  <cp:revision>4</cp:revision>
  <dcterms:created xsi:type="dcterms:W3CDTF">2024-10-24T05:51:00Z</dcterms:created>
  <dcterms:modified xsi:type="dcterms:W3CDTF">2024-11-14T11:48:00Z</dcterms:modified>
</cp:coreProperties>
</file>